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F6" w:rsidRDefault="00B223F6" w:rsidP="00B223F6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4. Nachtragssatzung</w:t>
      </w:r>
    </w:p>
    <w:p w:rsidR="00B223F6" w:rsidRDefault="00B223F6" w:rsidP="00B223F6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B223F6" w:rsidRDefault="00B223F6" w:rsidP="00B223F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zur Änderung der Satzung des Zweckverbandes "Breitbandversorgung Steinburg"  vom 15.11.2010</w:t>
      </w:r>
    </w:p>
    <w:p w:rsidR="00B223F6" w:rsidRDefault="00B223F6" w:rsidP="00B223F6">
      <w:pPr>
        <w:jc w:val="both"/>
        <w:rPr>
          <w:rFonts w:ascii="Arial" w:hAnsi="Arial" w:cs="Arial"/>
          <w:sz w:val="22"/>
        </w:rPr>
      </w:pPr>
    </w:p>
    <w:p w:rsidR="00B223F6" w:rsidRDefault="00B223F6" w:rsidP="00B223F6">
      <w:pPr>
        <w:jc w:val="both"/>
        <w:rPr>
          <w:rFonts w:ascii="Arial" w:hAnsi="Arial" w:cs="Arial"/>
          <w:sz w:val="22"/>
        </w:rPr>
      </w:pPr>
    </w:p>
    <w:p w:rsidR="00B223F6" w:rsidRDefault="00B223F6" w:rsidP="00B223F6">
      <w:pPr>
        <w:jc w:val="both"/>
        <w:rPr>
          <w:rFonts w:ascii="Arial" w:hAnsi="Arial" w:cs="Arial"/>
          <w:sz w:val="22"/>
        </w:rPr>
      </w:pPr>
    </w:p>
    <w:p w:rsidR="00B223F6" w:rsidRPr="003924C3" w:rsidRDefault="00B223F6" w:rsidP="00B223F6">
      <w:pPr>
        <w:jc w:val="both"/>
        <w:rPr>
          <w:rFonts w:ascii="Arial" w:hAnsi="Arial" w:cs="Arial"/>
          <w:sz w:val="22"/>
          <w:szCs w:val="22"/>
        </w:rPr>
      </w:pPr>
      <w:r w:rsidRPr="003924C3">
        <w:rPr>
          <w:rFonts w:ascii="Arial" w:hAnsi="Arial" w:cs="Arial"/>
          <w:sz w:val="22"/>
          <w:szCs w:val="22"/>
        </w:rPr>
        <w:t>Aufgrund des § 5 (3) und (6) des Gesetzes über kommunale Zusammenarbeit (</w:t>
      </w:r>
      <w:proofErr w:type="spellStart"/>
      <w:r w:rsidRPr="003924C3">
        <w:rPr>
          <w:rFonts w:ascii="Arial" w:hAnsi="Arial" w:cs="Arial"/>
          <w:sz w:val="22"/>
          <w:szCs w:val="22"/>
        </w:rPr>
        <w:t>GkZ</w:t>
      </w:r>
      <w:proofErr w:type="spellEnd"/>
      <w:r w:rsidRPr="003924C3">
        <w:rPr>
          <w:rFonts w:ascii="Arial" w:hAnsi="Arial" w:cs="Arial"/>
          <w:sz w:val="22"/>
          <w:szCs w:val="22"/>
        </w:rPr>
        <w:t>) in Verbindung mit dem § 4 der Gemeindeordnung für Schleswig-Holstein (GO) wird nach Beschluss der Verbandsversammlung vom</w:t>
      </w:r>
      <w:r>
        <w:rPr>
          <w:rFonts w:ascii="Arial" w:hAnsi="Arial" w:cs="Arial"/>
          <w:sz w:val="22"/>
          <w:szCs w:val="22"/>
        </w:rPr>
        <w:t xml:space="preserve"> 02.11.2015 </w:t>
      </w:r>
      <w:r w:rsidRPr="003924C3">
        <w:rPr>
          <w:rFonts w:ascii="Arial" w:hAnsi="Arial" w:cs="Arial"/>
          <w:sz w:val="22"/>
          <w:szCs w:val="22"/>
        </w:rPr>
        <w:t xml:space="preserve">folgende </w:t>
      </w:r>
      <w:r>
        <w:rPr>
          <w:rFonts w:ascii="Arial" w:hAnsi="Arial" w:cs="Arial"/>
          <w:sz w:val="22"/>
          <w:szCs w:val="22"/>
        </w:rPr>
        <w:t>4</w:t>
      </w:r>
      <w:r w:rsidRPr="003924C3">
        <w:rPr>
          <w:rFonts w:ascii="Arial" w:hAnsi="Arial" w:cs="Arial"/>
          <w:sz w:val="22"/>
          <w:szCs w:val="22"/>
        </w:rPr>
        <w:t xml:space="preserve">. Nachtragssatzung zur Änderung der Satzung des Zweckverbandes "Breitbandversorgung Steinburg"  vom  15.11.2010, zuletzt geändert durch Satzung vom </w:t>
      </w:r>
      <w:r>
        <w:rPr>
          <w:rFonts w:ascii="Arial" w:hAnsi="Arial" w:cs="Arial"/>
          <w:sz w:val="22"/>
          <w:szCs w:val="22"/>
        </w:rPr>
        <w:t>10</w:t>
      </w:r>
      <w:r w:rsidRPr="003924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09.2014,</w:t>
      </w:r>
      <w:r w:rsidRPr="003924C3">
        <w:rPr>
          <w:rFonts w:ascii="Arial" w:hAnsi="Arial" w:cs="Arial"/>
          <w:sz w:val="22"/>
          <w:szCs w:val="22"/>
        </w:rPr>
        <w:t xml:space="preserve"> erlassen:</w:t>
      </w:r>
    </w:p>
    <w:p w:rsidR="00B223F6" w:rsidRPr="003924C3" w:rsidRDefault="00B223F6" w:rsidP="00B223F6">
      <w:pPr>
        <w:jc w:val="both"/>
        <w:rPr>
          <w:rFonts w:ascii="Arial" w:hAnsi="Arial" w:cs="Arial"/>
          <w:sz w:val="22"/>
          <w:szCs w:val="22"/>
        </w:rPr>
      </w:pPr>
    </w:p>
    <w:p w:rsidR="00B223F6" w:rsidRDefault="00B223F6" w:rsidP="00B223F6">
      <w:pPr>
        <w:jc w:val="both"/>
        <w:rPr>
          <w:rFonts w:ascii="Arial" w:hAnsi="Arial" w:cs="Arial"/>
          <w:sz w:val="22"/>
          <w:szCs w:val="22"/>
        </w:rPr>
      </w:pPr>
    </w:p>
    <w:p w:rsidR="00B223F6" w:rsidRPr="001056F8" w:rsidRDefault="00B223F6" w:rsidP="00B223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56F8">
        <w:rPr>
          <w:rFonts w:ascii="Arial" w:hAnsi="Arial" w:cs="Arial"/>
          <w:b/>
          <w:sz w:val="22"/>
          <w:szCs w:val="22"/>
          <w:u w:val="single"/>
        </w:rPr>
        <w:t>Artikel I</w:t>
      </w:r>
    </w:p>
    <w:p w:rsidR="00B223F6" w:rsidRDefault="00B223F6" w:rsidP="00B223F6">
      <w:pPr>
        <w:jc w:val="both"/>
        <w:rPr>
          <w:rFonts w:ascii="Arial" w:hAnsi="Arial" w:cs="Arial"/>
          <w:sz w:val="22"/>
          <w:szCs w:val="22"/>
        </w:rPr>
      </w:pPr>
    </w:p>
    <w:p w:rsidR="00B223F6" w:rsidRPr="003924C3" w:rsidRDefault="00B223F6" w:rsidP="00B223F6">
      <w:pPr>
        <w:jc w:val="both"/>
        <w:rPr>
          <w:rFonts w:ascii="Arial" w:hAnsi="Arial" w:cs="Arial"/>
          <w:sz w:val="22"/>
          <w:szCs w:val="22"/>
        </w:rPr>
      </w:pPr>
      <w:r w:rsidRPr="003924C3">
        <w:rPr>
          <w:rFonts w:ascii="Arial" w:hAnsi="Arial" w:cs="Arial"/>
          <w:sz w:val="22"/>
          <w:szCs w:val="22"/>
        </w:rPr>
        <w:t>Die Satzung des Zweckverbandes "Breitbandversorgung Steinburg" vom 15.11.2010 wird wie folgt geändert:</w:t>
      </w:r>
    </w:p>
    <w:p w:rsidR="00B223F6" w:rsidRPr="003924C3" w:rsidRDefault="00B223F6" w:rsidP="00B223F6">
      <w:pPr>
        <w:jc w:val="both"/>
        <w:rPr>
          <w:rFonts w:ascii="Arial" w:hAnsi="Arial" w:cs="Arial"/>
          <w:sz w:val="22"/>
          <w:szCs w:val="22"/>
        </w:rPr>
      </w:pPr>
    </w:p>
    <w:p w:rsidR="00B223F6" w:rsidRDefault="00B223F6" w:rsidP="00B223F6">
      <w:pPr>
        <w:pStyle w:val="NurText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§ 12</w:t>
      </w:r>
    </w:p>
    <w:p w:rsidR="00B223F6" w:rsidRDefault="00B223F6" w:rsidP="00B223F6">
      <w:pPr>
        <w:pStyle w:val="NurText"/>
        <w:spacing w:line="360" w:lineRule="auto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Verbandsverwaltung</w:t>
      </w:r>
    </w:p>
    <w:p w:rsidR="00B223F6" w:rsidRDefault="00B223F6" w:rsidP="00B223F6">
      <w:pPr>
        <w:pStyle w:val="NurText"/>
        <w:spacing w:line="360" w:lineRule="auto"/>
        <w:rPr>
          <w:rFonts w:ascii="Times New Roman" w:eastAsia="MS Mincho" w:hAnsi="Times New Roman" w:cs="Times New Roman"/>
          <w:sz w:val="24"/>
        </w:rPr>
      </w:pPr>
    </w:p>
    <w:p w:rsidR="00B223F6" w:rsidRPr="00115AAD" w:rsidRDefault="00B223F6" w:rsidP="00B223F6">
      <w:pPr>
        <w:pStyle w:val="NurText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15AAD">
        <w:rPr>
          <w:rFonts w:ascii="Times New Roman" w:eastAsia="MS Mincho" w:hAnsi="Times New Roman" w:cs="Times New Roman"/>
          <w:sz w:val="24"/>
          <w:szCs w:val="24"/>
        </w:rPr>
        <w:t xml:space="preserve">Der Zweckverband unterhält keine eigene Verwaltung. </w:t>
      </w:r>
      <w:r w:rsidRPr="00115AAD">
        <w:rPr>
          <w:rFonts w:ascii="Times New Roman" w:hAnsi="Times New Roman" w:cs="Times New Roman"/>
          <w:sz w:val="24"/>
          <w:szCs w:val="24"/>
        </w:rPr>
        <w:t>Die Verwaltungs- und Kassengeschäfte werden durch d</w:t>
      </w:r>
      <w:r w:rsidRPr="00115AAD">
        <w:rPr>
          <w:rFonts w:ascii="Times New Roman" w:eastAsia="MS Mincho" w:hAnsi="Times New Roman" w:cs="Times New Roman"/>
          <w:sz w:val="24"/>
          <w:szCs w:val="24"/>
        </w:rPr>
        <w:t xml:space="preserve">ie Kreisverwaltung des Kreises Steinburg </w:t>
      </w:r>
      <w:r w:rsidRPr="00115AAD">
        <w:rPr>
          <w:rFonts w:ascii="Times New Roman" w:hAnsi="Times New Roman" w:cs="Times New Roman"/>
          <w:sz w:val="24"/>
          <w:szCs w:val="24"/>
        </w:rPr>
        <w:t>wahrgenommen</w:t>
      </w:r>
      <w:r w:rsidRPr="00115AAD">
        <w:rPr>
          <w:rFonts w:ascii="Times New Roman" w:eastAsia="MS Mincho" w:hAnsi="Times New Roman" w:cs="Times New Roman"/>
          <w:sz w:val="24"/>
          <w:szCs w:val="24"/>
        </w:rPr>
        <w:t>. Näheres regelt ein Geschäftsführungsvertrag.</w:t>
      </w:r>
    </w:p>
    <w:p w:rsidR="00B223F6" w:rsidRDefault="00B223F6" w:rsidP="00B223F6">
      <w:pPr>
        <w:pStyle w:val="NurText"/>
        <w:spacing w:line="360" w:lineRule="auto"/>
        <w:rPr>
          <w:rFonts w:ascii="Times New Roman" w:eastAsia="MS Mincho" w:hAnsi="Times New Roman" w:cs="Times New Roman"/>
          <w:sz w:val="24"/>
        </w:rPr>
      </w:pPr>
    </w:p>
    <w:p w:rsidR="00B223F6" w:rsidRPr="001056F8" w:rsidRDefault="00B223F6" w:rsidP="00B223F6">
      <w:pPr>
        <w:pStyle w:val="berschrift2"/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1056F8">
        <w:rPr>
          <w:rFonts w:ascii="Arial" w:hAnsi="Arial" w:cs="Arial"/>
          <w:b/>
          <w:i w:val="0"/>
          <w:sz w:val="22"/>
          <w:szCs w:val="22"/>
          <w:u w:val="single"/>
        </w:rPr>
        <w:t>Artikel II</w:t>
      </w:r>
    </w:p>
    <w:p w:rsidR="00B223F6" w:rsidRPr="003924C3" w:rsidRDefault="00B223F6" w:rsidP="00B223F6">
      <w:pPr>
        <w:rPr>
          <w:rFonts w:ascii="Arial" w:hAnsi="Arial" w:cs="Arial"/>
          <w:sz w:val="22"/>
          <w:szCs w:val="22"/>
        </w:rPr>
      </w:pPr>
    </w:p>
    <w:p w:rsidR="00B223F6" w:rsidRPr="001056F8" w:rsidRDefault="00B223F6" w:rsidP="00B223F6">
      <w:pPr>
        <w:pStyle w:val="Textkrper"/>
        <w:rPr>
          <w:rFonts w:ascii="Arial" w:hAnsi="Arial" w:cs="Arial"/>
          <w:b w:val="0"/>
          <w:sz w:val="22"/>
        </w:rPr>
      </w:pPr>
      <w:r w:rsidRPr="001056F8">
        <w:rPr>
          <w:rFonts w:ascii="Arial" w:hAnsi="Arial" w:cs="Arial"/>
          <w:b w:val="0"/>
          <w:sz w:val="22"/>
        </w:rPr>
        <w:t xml:space="preserve">Artikel I tritt </w:t>
      </w:r>
      <w:r>
        <w:rPr>
          <w:rFonts w:ascii="Arial" w:hAnsi="Arial" w:cs="Arial"/>
          <w:b w:val="0"/>
          <w:sz w:val="22"/>
        </w:rPr>
        <w:t>am Tage nach der Bekanntmachung in Kraft.</w:t>
      </w:r>
    </w:p>
    <w:p w:rsidR="00B223F6" w:rsidRDefault="00B223F6" w:rsidP="00B223F6">
      <w:pPr>
        <w:pStyle w:val="NurText"/>
        <w:rPr>
          <w:rFonts w:ascii="Arial" w:eastAsia="MS Mincho" w:hAnsi="Arial" w:cs="Arial"/>
          <w:sz w:val="22"/>
        </w:rPr>
      </w:pPr>
    </w:p>
    <w:p w:rsidR="00B223F6" w:rsidRDefault="00B223F6" w:rsidP="00B223F6">
      <w:pPr>
        <w:pStyle w:val="Nur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Die vorstehende Satzung wird hiermit ausgefertigt und ist bekannt zu machen. </w:t>
      </w:r>
    </w:p>
    <w:p w:rsidR="00B223F6" w:rsidRDefault="00B223F6" w:rsidP="00B223F6">
      <w:pPr>
        <w:pStyle w:val="Textkrper"/>
        <w:rPr>
          <w:rFonts w:ascii="Arial" w:hAnsi="Arial" w:cs="Arial"/>
          <w:sz w:val="22"/>
        </w:rPr>
      </w:pP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Itzehoe</w:t>
      </w:r>
      <w:r w:rsidRPr="003924C3">
        <w:rPr>
          <w:rFonts w:ascii="Arial" w:hAnsi="Arial" w:cs="Arial"/>
          <w:sz w:val="22"/>
          <w:szCs w:val="22"/>
        </w:rPr>
        <w:t xml:space="preserve">, den </w:t>
      </w:r>
      <w:r w:rsidR="00BF2CD7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.1</w:t>
      </w:r>
      <w:r w:rsidR="00BF2CD7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.2015</w:t>
      </w: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proofErr w:type="spellStart"/>
      <w:r>
        <w:rPr>
          <w:rFonts w:ascii="Arial" w:hAnsi="Arial" w:cs="Arial"/>
          <w:sz w:val="22"/>
          <w:szCs w:val="22"/>
        </w:rPr>
        <w:t>Mohrdiek</w:t>
      </w:r>
      <w:proofErr w:type="spellEnd"/>
    </w:p>
    <w:p w:rsidR="00B223F6" w:rsidRPr="003924C3" w:rsidRDefault="00B223F6" w:rsidP="00B223F6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Verbandsvorsteher</w:t>
      </w:r>
    </w:p>
    <w:p w:rsidR="008D4D3E" w:rsidRDefault="008D4D3E"/>
    <w:sectPr w:rsidR="008D4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6"/>
    <w:rsid w:val="008D4D3E"/>
    <w:rsid w:val="00B223F6"/>
    <w:rsid w:val="00B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223F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223F6"/>
    <w:rPr>
      <w:rFonts w:ascii="Times New Roman" w:eastAsia="Times New Roman" w:hAnsi="Times New Roman" w:cs="Times New Roman"/>
      <w:i/>
      <w:i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223F6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B223F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B223F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223F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223F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223F6"/>
    <w:rPr>
      <w:rFonts w:ascii="Times New Roman" w:eastAsia="Times New Roman" w:hAnsi="Times New Roman" w:cs="Times New Roman"/>
      <w:i/>
      <w:i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B223F6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B223F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B223F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223F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Findorff</dc:creator>
  <cp:lastModifiedBy>Findorff</cp:lastModifiedBy>
  <cp:revision>2</cp:revision>
  <dcterms:created xsi:type="dcterms:W3CDTF">2015-12-18T07:19:00Z</dcterms:created>
  <dcterms:modified xsi:type="dcterms:W3CDTF">2015-12-18T07:26:00Z</dcterms:modified>
</cp:coreProperties>
</file>